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043AF0">
      <w:pPr>
        <w:autoSpaceDE w:val="0"/>
        <w:autoSpaceDN w:val="0"/>
        <w:adjustRightInd w:val="0"/>
        <w:ind w:right="-1"/>
        <w:jc w:val="center"/>
        <w:rPr>
          <w:b/>
          <w:szCs w:val="28"/>
        </w:rPr>
      </w:pPr>
      <w:bookmarkStart w:id="0" w:name="_GoBack"/>
      <w:bookmarkEnd w:id="0"/>
      <w:r w:rsidRPr="000B4B53">
        <w:rPr>
          <w:b/>
          <w:szCs w:val="28"/>
        </w:rPr>
        <w:t>ТЕХНИЧЕСКОЕ ЗАДАНИЕ</w:t>
      </w:r>
      <w:r w:rsidR="007C3C5A">
        <w:rPr>
          <w:b/>
          <w:szCs w:val="28"/>
        </w:rPr>
        <w:t>*</w:t>
      </w:r>
    </w:p>
    <w:p w:rsidR="008B03F6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1B33A6" w:rsidRPr="001B33A6">
        <w:rPr>
          <w:b/>
          <w:szCs w:val="28"/>
        </w:rPr>
        <w:t xml:space="preserve">Очистка кровель </w:t>
      </w:r>
      <w:r w:rsidR="008B03F6">
        <w:rPr>
          <w:b/>
          <w:szCs w:val="28"/>
        </w:rPr>
        <w:t xml:space="preserve">(парапетов) </w:t>
      </w:r>
      <w:r w:rsidR="001B33A6" w:rsidRPr="001B33A6">
        <w:rPr>
          <w:b/>
          <w:szCs w:val="28"/>
        </w:rPr>
        <w:t xml:space="preserve">и карнизов от снега и наледи </w:t>
      </w:r>
    </w:p>
    <w:p w:rsidR="006B4D95" w:rsidRDefault="001B33A6" w:rsidP="006B4D95">
      <w:pPr>
        <w:jc w:val="center"/>
        <w:rPr>
          <w:b/>
          <w:szCs w:val="28"/>
        </w:rPr>
      </w:pPr>
      <w:r w:rsidRPr="001B33A6">
        <w:rPr>
          <w:b/>
          <w:szCs w:val="28"/>
        </w:rPr>
        <w:t>на 1 территории</w:t>
      </w:r>
    </w:p>
    <w:p w:rsidR="00135C58" w:rsidRPr="001B33A6" w:rsidRDefault="00135C58" w:rsidP="006B4D95">
      <w:pPr>
        <w:jc w:val="center"/>
        <w:rPr>
          <w:i/>
          <w:sz w:val="20"/>
        </w:rPr>
      </w:pPr>
      <w:r w:rsidRPr="001B33A6">
        <w:rPr>
          <w:i/>
          <w:sz w:val="20"/>
        </w:rPr>
        <w:t>(предмет закупки)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986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933"/>
        <w:gridCol w:w="5183"/>
      </w:tblGrid>
      <w:tr w:rsidR="006B4D95" w:rsidRPr="00FC49F9" w:rsidTr="007A2CCC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7A2CC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7161E8" w:rsidRDefault="001B33A6" w:rsidP="007161E8">
            <w:pPr>
              <w:shd w:val="clear" w:color="auto" w:fill="FFFFFF"/>
              <w:spacing w:after="60"/>
              <w:jc w:val="both"/>
              <w:rPr>
                <w:rFonts w:eastAsia="Calibri"/>
                <w:sz w:val="24"/>
                <w:szCs w:val="24"/>
              </w:rPr>
            </w:pPr>
            <w:r w:rsidRPr="00D57E8F">
              <w:rPr>
                <w:rFonts w:eastAsia="Calibri"/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сооружений».</w:t>
            </w:r>
          </w:p>
        </w:tc>
      </w:tr>
      <w:tr w:rsidR="006B4D95" w:rsidRPr="00FC49F9" w:rsidTr="007A2CC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E21" w:rsidRDefault="00245E21" w:rsidP="00245E21">
            <w:pPr>
              <w:jc w:val="both"/>
              <w:rPr>
                <w:rFonts w:eastAsia="Calibri"/>
                <w:sz w:val="24"/>
                <w:szCs w:val="24"/>
              </w:rPr>
            </w:pPr>
            <w:r w:rsidRPr="004B7C82">
              <w:rPr>
                <w:rFonts w:eastAsia="Calibri"/>
                <w:sz w:val="24"/>
                <w:szCs w:val="24"/>
              </w:rPr>
              <w:t>Эквивалент к товарам, используемым при оказании услуг не применяется.</w:t>
            </w:r>
          </w:p>
          <w:p w:rsidR="006B4D95" w:rsidRPr="00FC49F9" w:rsidRDefault="00245E21" w:rsidP="00245E21">
            <w:pPr>
              <w:widowControl w:val="0"/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 w:rsidRPr="004B7C82">
              <w:rPr>
                <w:rFonts w:eastAsia="Calibri"/>
                <w:sz w:val="24"/>
                <w:szCs w:val="24"/>
              </w:rPr>
              <w:t>Требования к техническим характеристикам применяемых материалов</w:t>
            </w:r>
            <w:r>
              <w:rPr>
                <w:rFonts w:eastAsia="Calibri"/>
                <w:sz w:val="24"/>
                <w:szCs w:val="24"/>
              </w:rPr>
              <w:t xml:space="preserve"> не установлены</w:t>
            </w:r>
          </w:p>
        </w:tc>
      </w:tr>
      <w:tr w:rsidR="006B4D95" w:rsidRPr="00FC49F9" w:rsidTr="007A2CC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245E21" w:rsidP="00245E2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3624F4">
              <w:rPr>
                <w:rFonts w:eastAsia="Calibri"/>
                <w:sz w:val="24"/>
                <w:szCs w:val="24"/>
              </w:rPr>
              <w:t>В соответствии с условиями проекта договора</w:t>
            </w:r>
          </w:p>
        </w:tc>
      </w:tr>
      <w:tr w:rsidR="006B4D95" w:rsidRPr="00FC49F9" w:rsidTr="007A2CC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245E21" w:rsidP="0085055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D57E8F">
              <w:rPr>
                <w:rFonts w:eastAsia="Calibri"/>
                <w:sz w:val="24"/>
                <w:szCs w:val="24"/>
              </w:rPr>
              <w:t xml:space="preserve">Качество работ должно соответствовать действующим национальными стандартам и сводами правил, обязательных к применению, утвержденных </w:t>
            </w:r>
            <w:r w:rsidRPr="002B289F">
              <w:rPr>
                <w:rFonts w:eastAsia="Calibri"/>
                <w:sz w:val="24"/>
                <w:szCs w:val="24"/>
              </w:rPr>
              <w:t>Постановление Правительства РФ от 28.05.2021 N 815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</w:t>
            </w:r>
            <w:r w:rsidR="00850556">
              <w:rPr>
                <w:rFonts w:eastAsia="Calibri"/>
                <w:sz w:val="24"/>
                <w:szCs w:val="24"/>
              </w:rPr>
              <w:t>З</w:t>
            </w:r>
            <w:r w:rsidRPr="002B289F">
              <w:rPr>
                <w:rFonts w:eastAsia="Calibri"/>
                <w:sz w:val="24"/>
                <w:szCs w:val="24"/>
              </w:rPr>
              <w:t xml:space="preserve"> "Технический регламент о без</w:t>
            </w:r>
            <w:r>
              <w:rPr>
                <w:rFonts w:eastAsia="Calibri"/>
                <w:sz w:val="24"/>
                <w:szCs w:val="24"/>
              </w:rPr>
              <w:t>опасности зданий и сооружений"</w:t>
            </w:r>
            <w:r w:rsidRPr="00D57E8F">
              <w:rPr>
                <w:rFonts w:eastAsia="Calibri"/>
                <w:sz w:val="24"/>
                <w:szCs w:val="24"/>
              </w:rPr>
              <w:t>, Ф</w:t>
            </w:r>
            <w:r w:rsidR="00850556">
              <w:rPr>
                <w:rFonts w:eastAsia="Calibri"/>
                <w:sz w:val="24"/>
                <w:szCs w:val="24"/>
              </w:rPr>
              <w:t xml:space="preserve">З </w:t>
            </w:r>
            <w:r w:rsidRPr="00D57E8F">
              <w:rPr>
                <w:rFonts w:eastAsia="Calibri"/>
                <w:sz w:val="24"/>
                <w:szCs w:val="24"/>
              </w:rPr>
              <w:t>от 30.12.2009 № 384-ФЗ.</w:t>
            </w:r>
          </w:p>
        </w:tc>
      </w:tr>
      <w:tr w:rsidR="006B4D95" w:rsidRPr="00FC49F9" w:rsidTr="007A2CCC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21" w:rsidRDefault="00E64647" w:rsidP="00245E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Исполнитель</w:t>
            </w:r>
            <w:r w:rsidR="00245E21">
              <w:rPr>
                <w:rFonts w:eastAsia="Calibri"/>
                <w:sz w:val="24"/>
                <w:szCs w:val="24"/>
              </w:rPr>
              <w:t xml:space="preserve"> </w:t>
            </w:r>
            <w:r w:rsidR="00245E21" w:rsidRPr="00D57E8F">
              <w:rPr>
                <w:rFonts w:eastAsia="Calibri"/>
                <w:sz w:val="24"/>
                <w:szCs w:val="24"/>
              </w:rPr>
              <w:t>несет ответственность за соблюдение техники безопасности и пожарной безопасности на объекте.</w:t>
            </w:r>
          </w:p>
          <w:p w:rsidR="00245E21" w:rsidRPr="00D57E8F" w:rsidRDefault="00245E21" w:rsidP="00245E2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D57E8F">
              <w:rPr>
                <w:rFonts w:eastAsia="Calibri"/>
                <w:sz w:val="24"/>
                <w:szCs w:val="24"/>
              </w:rPr>
              <w:t>Работы должны проводиться в соответствии с:</w:t>
            </w:r>
          </w:p>
          <w:p w:rsidR="006B4D95" w:rsidRPr="00FC49F9" w:rsidRDefault="00245E21" w:rsidP="00245E21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</w:rPr>
            </w:pPr>
            <w:r w:rsidRPr="002B289F">
              <w:rPr>
                <w:rFonts w:eastAsia="Calibri"/>
                <w:sz w:val="24"/>
                <w:szCs w:val="24"/>
              </w:rPr>
              <w:t>Приказ</w:t>
            </w:r>
            <w:r>
              <w:rPr>
                <w:rFonts w:eastAsia="Calibri"/>
                <w:sz w:val="24"/>
                <w:szCs w:val="24"/>
              </w:rPr>
              <w:t>ом</w:t>
            </w:r>
            <w:r w:rsidRPr="002B289F">
              <w:rPr>
                <w:rFonts w:eastAsia="Calibri"/>
                <w:sz w:val="24"/>
                <w:szCs w:val="24"/>
              </w:rPr>
              <w:t xml:space="preserve"> Минтруда России от 16.11.2020 N 782н "Об утверждении Правил по охране труда при работе на высоте"</w:t>
            </w:r>
          </w:p>
        </w:tc>
      </w:tr>
      <w:tr w:rsidR="006B4D95" w:rsidRPr="00FC49F9" w:rsidTr="007A2CCC">
        <w:trPr>
          <w:trHeight w:val="48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245E21" w:rsidRDefault="00245E21" w:rsidP="00245E21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</w:t>
            </w:r>
            <w:r w:rsidRPr="00245E21">
              <w:rPr>
                <w:spacing w:val="-4"/>
                <w:sz w:val="24"/>
                <w:szCs w:val="24"/>
              </w:rPr>
              <w:t>ребование не установлено</w:t>
            </w:r>
          </w:p>
        </w:tc>
      </w:tr>
      <w:tr w:rsidR="006B4D95" w:rsidRPr="00FC49F9" w:rsidTr="007A2CCC">
        <w:trPr>
          <w:trHeight w:val="41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245E21" w:rsidP="00245E2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7A2CCC">
        <w:trPr>
          <w:trHeight w:val="41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337" w:rsidRPr="003A2338" w:rsidRDefault="00F31337" w:rsidP="00F3133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1"/>
                <w:sz w:val="24"/>
                <w:szCs w:val="24"/>
              </w:rPr>
            </w:pPr>
            <w:r w:rsidRPr="003A2338">
              <w:rPr>
                <w:color w:val="000000"/>
                <w:spacing w:val="1"/>
                <w:sz w:val="24"/>
                <w:szCs w:val="24"/>
              </w:rPr>
              <w:t>Сдача работ осуществляется по каждой заявке Заказчика, путем подписания акта сдачи-приемки обеими сторонами, в которых отражается фактически выполненный объем работ и стоимость работ согласно калькуляции в соответствии с условиями проекта договора.</w:t>
            </w:r>
          </w:p>
          <w:p w:rsidR="008C69F2" w:rsidRPr="008C69F2" w:rsidRDefault="007161E8" w:rsidP="008C69F2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A2338">
              <w:rPr>
                <w:sz w:val="24"/>
                <w:szCs w:val="24"/>
              </w:rPr>
              <w:t>борка снега, расчистка наледи и удаление сосулек с кровли</w:t>
            </w:r>
            <w:r>
              <w:rPr>
                <w:sz w:val="24"/>
                <w:szCs w:val="24"/>
              </w:rPr>
              <w:t xml:space="preserve"> (</w:t>
            </w:r>
            <w:r w:rsidRPr="003A2338">
              <w:rPr>
                <w:sz w:val="24"/>
                <w:szCs w:val="24"/>
              </w:rPr>
              <w:t>парапетов</w:t>
            </w:r>
            <w:r>
              <w:rPr>
                <w:sz w:val="24"/>
                <w:szCs w:val="24"/>
              </w:rPr>
              <w:t>)</w:t>
            </w:r>
            <w:r w:rsidRPr="003A2338">
              <w:rPr>
                <w:sz w:val="24"/>
                <w:szCs w:val="24"/>
              </w:rPr>
              <w:t>, карнизов, высотой снежного покрова не более 30 см</w:t>
            </w:r>
            <w:r>
              <w:rPr>
                <w:sz w:val="24"/>
                <w:szCs w:val="24"/>
              </w:rPr>
              <w:t>. по заявкам заказчика</w:t>
            </w:r>
          </w:p>
        </w:tc>
      </w:tr>
      <w:tr w:rsidR="006B4D95" w:rsidRPr="00FC49F9" w:rsidTr="007A2CCC">
        <w:trPr>
          <w:trHeight w:val="562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lastRenderedPageBreak/>
              <w:t>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80BAB" w:rsidP="00E80BA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7A2CC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80BAB" w:rsidP="00E80BA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7A2CC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80BAB" w:rsidP="00E80BA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i/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Требование не установлено</w:t>
            </w:r>
          </w:p>
        </w:tc>
      </w:tr>
      <w:tr w:rsidR="006B4D95" w:rsidRPr="00FC49F9" w:rsidTr="007A2CCC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zh-CN"/>
              </w:rPr>
              <w:t>Сведения о наличии (или отсутствии) признаков, позволяющих отнести продукцию к инновационной и (или) высокотехнологичной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E80BAB" w:rsidP="00E80BA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zh-CN"/>
              </w:rPr>
              <w:t>Нет</w:t>
            </w:r>
          </w:p>
        </w:tc>
      </w:tr>
    </w:tbl>
    <w:p w:rsidR="006B4D95" w:rsidRPr="000B4B53" w:rsidRDefault="006B4D95" w:rsidP="00636E1C">
      <w:pPr>
        <w:tabs>
          <w:tab w:val="left" w:pos="709"/>
        </w:tabs>
        <w:spacing w:line="276" w:lineRule="auto"/>
        <w:rPr>
          <w:sz w:val="22"/>
          <w:szCs w:val="22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636E1C" w:rsidRDefault="00636E1C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Pr="008B03F6" w:rsidRDefault="009D0DA4" w:rsidP="00444054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Н</w:t>
      </w:r>
      <w:r w:rsidR="00636E1C" w:rsidRPr="008B03F6">
        <w:rPr>
          <w:sz w:val="24"/>
          <w:szCs w:val="24"/>
          <w:lang w:eastAsia="zh-CN"/>
        </w:rPr>
        <w:t>ачал</w:t>
      </w:r>
      <w:r>
        <w:rPr>
          <w:sz w:val="24"/>
          <w:szCs w:val="24"/>
          <w:lang w:eastAsia="zh-CN"/>
        </w:rPr>
        <w:t>ьник отдела 808</w:t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  <w:t>М.В.Сырчин</w:t>
      </w:r>
    </w:p>
    <w:p w:rsidR="00FC49F9" w:rsidRDefault="00FC49F9" w:rsidP="00636E1C">
      <w:pPr>
        <w:suppressAutoHyphens/>
        <w:autoSpaceDE w:val="0"/>
        <w:autoSpaceDN w:val="0"/>
        <w:adjustRightInd w:val="0"/>
        <w:ind w:right="140"/>
        <w:rPr>
          <w:sz w:val="22"/>
          <w:szCs w:val="22"/>
          <w:lang w:eastAsia="en-US"/>
        </w:rPr>
      </w:pPr>
    </w:p>
    <w:sectPr w:rsidR="00FC49F9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2B244EA7"/>
    <w:multiLevelType w:val="hybridMultilevel"/>
    <w:tmpl w:val="D6923548"/>
    <w:lvl w:ilvl="0" w:tplc="252A1EE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6B196792"/>
    <w:multiLevelType w:val="multilevel"/>
    <w:tmpl w:val="2CEA8198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AF0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D59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5A5F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3A6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4666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0BF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5E21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53D6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06B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31D0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0F0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1C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5D4D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26A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2863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0766D"/>
    <w:rsid w:val="00710B11"/>
    <w:rsid w:val="00711608"/>
    <w:rsid w:val="00713C06"/>
    <w:rsid w:val="00715BC4"/>
    <w:rsid w:val="007161E8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2CCC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0556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3F6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9F2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DA8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97B7A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DA4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4613F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209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5A1E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09A"/>
    <w:rsid w:val="00CD27B6"/>
    <w:rsid w:val="00CD2971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0A4F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647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0BAB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CC4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07D68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1337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FD375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C7219-1532-43ED-80F9-28D83861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Третиных Н.А.</dc:creator>
  <cp:lastModifiedBy>Сажаева Наталья Николаевна</cp:lastModifiedBy>
  <cp:revision>2</cp:revision>
  <cp:lastPrinted>2024-11-27T06:04:00Z</cp:lastPrinted>
  <dcterms:created xsi:type="dcterms:W3CDTF">2026-03-06T05:31:00Z</dcterms:created>
  <dcterms:modified xsi:type="dcterms:W3CDTF">2026-03-06T05:31:00Z</dcterms:modified>
</cp:coreProperties>
</file>